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2C7E" w14:textId="1E507719" w:rsidR="00C47B0F" w:rsidRPr="00A552C1" w:rsidRDefault="0097482A" w:rsidP="00A552C1">
      <w:pPr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DCB85" wp14:editId="17AE8C7E">
            <wp:simplePos x="0" y="0"/>
            <wp:positionH relativeFrom="column">
              <wp:posOffset>-163265</wp:posOffset>
            </wp:positionH>
            <wp:positionV relativeFrom="paragraph">
              <wp:posOffset>0</wp:posOffset>
            </wp:positionV>
            <wp:extent cx="2019300" cy="1587500"/>
            <wp:effectExtent l="0" t="0" r="0" b="0"/>
            <wp:wrapThrough wrapText="bothSides">
              <wp:wrapPolygon edited="0">
                <wp:start x="8966" y="0"/>
                <wp:lineTo x="7608" y="173"/>
                <wp:lineTo x="3260" y="2246"/>
                <wp:lineTo x="3125" y="2938"/>
                <wp:lineTo x="1087" y="5530"/>
                <wp:lineTo x="136" y="8294"/>
                <wp:lineTo x="0" y="9158"/>
                <wp:lineTo x="0" y="11059"/>
                <wp:lineTo x="136" y="13824"/>
                <wp:lineTo x="1223" y="16589"/>
                <wp:lineTo x="3532" y="19354"/>
                <wp:lineTo x="3668" y="19699"/>
                <wp:lineTo x="7064" y="21427"/>
                <wp:lineTo x="7608" y="21427"/>
                <wp:lineTo x="13992" y="21427"/>
                <wp:lineTo x="14536" y="21427"/>
                <wp:lineTo x="17796" y="19699"/>
                <wp:lineTo x="17932" y="19354"/>
                <wp:lineTo x="20377" y="16589"/>
                <wp:lineTo x="21328" y="13824"/>
                <wp:lineTo x="21464" y="11923"/>
                <wp:lineTo x="21464" y="8294"/>
                <wp:lineTo x="20377" y="5530"/>
                <wp:lineTo x="18747" y="3283"/>
                <wp:lineTo x="18340" y="2246"/>
                <wp:lineTo x="13992" y="173"/>
                <wp:lineTo x="12498" y="0"/>
                <wp:lineTo x="8966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08A56" w14:textId="6EECF43E" w:rsidR="00A552C1" w:rsidRDefault="00E15E62" w:rsidP="00A552C1">
      <w:pPr>
        <w:tabs>
          <w:tab w:val="left" w:pos="5820"/>
        </w:tabs>
        <w:jc w:val="center"/>
        <w:rPr>
          <w:b/>
          <w:bCs/>
          <w:color w:val="0070C0"/>
          <w:sz w:val="72"/>
          <w:szCs w:val="72"/>
          <w:u w:val="single"/>
        </w:rPr>
      </w:pPr>
      <w:r w:rsidRPr="00E15E62">
        <w:rPr>
          <w:b/>
          <w:bCs/>
          <w:color w:val="0070C0"/>
          <w:sz w:val="72"/>
          <w:szCs w:val="72"/>
          <w:u w:val="single"/>
        </w:rPr>
        <w:t>The National Tramway Museum</w:t>
      </w:r>
    </w:p>
    <w:p w14:paraId="550F8954" w14:textId="167A7F85" w:rsidR="00140A4E" w:rsidRDefault="00E15E62" w:rsidP="00E15E62">
      <w:pPr>
        <w:tabs>
          <w:tab w:val="left" w:pos="5820"/>
        </w:tabs>
        <w:ind w:left="5040"/>
        <w:rPr>
          <w:b/>
          <w:bCs/>
          <w:color w:val="000000" w:themeColor="text1"/>
          <w:sz w:val="28"/>
          <w:szCs w:val="28"/>
        </w:rPr>
      </w:pPr>
      <w:proofErr w:type="spellStart"/>
      <w:r w:rsidRPr="00E15E62">
        <w:rPr>
          <w:b/>
          <w:bCs/>
          <w:color w:val="000000" w:themeColor="text1"/>
          <w:sz w:val="28"/>
          <w:szCs w:val="28"/>
        </w:rPr>
        <w:t>Crich</w:t>
      </w:r>
      <w:proofErr w:type="spellEnd"/>
      <w:r w:rsidRPr="00E15E62">
        <w:rPr>
          <w:b/>
          <w:bCs/>
          <w:color w:val="000000" w:themeColor="text1"/>
          <w:sz w:val="28"/>
          <w:szCs w:val="28"/>
        </w:rPr>
        <w:t xml:space="preserve"> Tramway Village, </w:t>
      </w:r>
      <w:proofErr w:type="spellStart"/>
      <w:r w:rsidRPr="00E15E62">
        <w:rPr>
          <w:b/>
          <w:bCs/>
          <w:color w:val="000000" w:themeColor="text1"/>
          <w:sz w:val="28"/>
          <w:szCs w:val="28"/>
        </w:rPr>
        <w:t>nr</w:t>
      </w:r>
      <w:proofErr w:type="spellEnd"/>
      <w:r w:rsidRPr="00E15E62">
        <w:rPr>
          <w:b/>
          <w:bCs/>
          <w:color w:val="000000" w:themeColor="text1"/>
          <w:sz w:val="28"/>
          <w:szCs w:val="28"/>
        </w:rPr>
        <w:t xml:space="preserve"> Matlock</w:t>
      </w:r>
      <w:proofErr w:type="gramStart"/>
      <w:r w:rsidRPr="00E15E62">
        <w:rPr>
          <w:b/>
          <w:bCs/>
          <w:color w:val="000000" w:themeColor="text1"/>
          <w:sz w:val="28"/>
          <w:szCs w:val="28"/>
        </w:rPr>
        <w:t>,</w:t>
      </w:r>
      <w:proofErr w:type="gramEnd"/>
      <w:r w:rsidRPr="00E15E62">
        <w:rPr>
          <w:b/>
          <w:bCs/>
          <w:color w:val="000000" w:themeColor="text1"/>
          <w:sz w:val="28"/>
          <w:szCs w:val="28"/>
        </w:rPr>
        <w:br/>
        <w:t>Derbyshire, DE4 5DP</w:t>
      </w:r>
    </w:p>
    <w:p w14:paraId="35756502" w14:textId="2CAA6B12" w:rsidR="00A552C1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20DA66E2" w14:textId="77777777" w:rsidR="006D3D63" w:rsidRDefault="006D3D63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38246E67" w14:textId="06C3AA30" w:rsidR="00A552C1" w:rsidRPr="00A552C1" w:rsidRDefault="00A552C1" w:rsidP="00902A00">
      <w:pPr>
        <w:tabs>
          <w:tab w:val="left" w:pos="5103"/>
        </w:tabs>
        <w:rPr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Event </w:t>
      </w:r>
      <w:r>
        <w:rPr>
          <w:b/>
          <w:bCs/>
          <w:color w:val="0070C0"/>
          <w:sz w:val="28"/>
          <w:szCs w:val="28"/>
        </w:rPr>
        <w:t>n</w:t>
      </w:r>
      <w:r w:rsidRPr="00A552C1">
        <w:rPr>
          <w:b/>
          <w:bCs/>
          <w:color w:val="0070C0"/>
          <w:sz w:val="28"/>
          <w:szCs w:val="28"/>
        </w:rPr>
        <w:t>umber:</w:t>
      </w:r>
      <w:r w:rsidR="00902A00">
        <w:rPr>
          <w:b/>
          <w:bCs/>
          <w:color w:val="000000" w:themeColor="text1"/>
          <w:sz w:val="28"/>
          <w:szCs w:val="28"/>
        </w:rPr>
        <w:tab/>
      </w:r>
      <w:r w:rsidR="006D3D63">
        <w:rPr>
          <w:color w:val="000000" w:themeColor="text1"/>
          <w:sz w:val="28"/>
          <w:szCs w:val="28"/>
        </w:rPr>
        <w:t>02</w:t>
      </w:r>
      <w:r w:rsidR="00E15E62">
        <w:rPr>
          <w:color w:val="000000" w:themeColor="text1"/>
          <w:sz w:val="28"/>
          <w:szCs w:val="28"/>
        </w:rPr>
        <w:t>0624</w:t>
      </w:r>
    </w:p>
    <w:p w14:paraId="614F98DA" w14:textId="60973305" w:rsidR="00A552C1" w:rsidRDefault="00A552C1" w:rsidP="00902A00">
      <w:pPr>
        <w:tabs>
          <w:tab w:val="left" w:pos="5103"/>
        </w:tabs>
        <w:rPr>
          <w:b/>
          <w:bCs/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Date:     </w:t>
      </w:r>
      <w:r w:rsidR="00902A00">
        <w:rPr>
          <w:b/>
          <w:bCs/>
          <w:color w:val="000000" w:themeColor="text1"/>
          <w:sz w:val="28"/>
          <w:szCs w:val="28"/>
        </w:rPr>
        <w:tab/>
      </w:r>
      <w:r w:rsidR="00E15E62">
        <w:rPr>
          <w:color w:val="000000" w:themeColor="text1"/>
          <w:sz w:val="28"/>
          <w:szCs w:val="28"/>
        </w:rPr>
        <w:t>Sunday 2</w:t>
      </w:r>
      <w:r w:rsidR="00E15E62" w:rsidRPr="00E15E62">
        <w:rPr>
          <w:color w:val="000000" w:themeColor="text1"/>
          <w:sz w:val="28"/>
          <w:szCs w:val="28"/>
          <w:vertAlign w:val="superscript"/>
        </w:rPr>
        <w:t>nd</w:t>
      </w:r>
      <w:r w:rsidR="00E15E62">
        <w:rPr>
          <w:color w:val="000000" w:themeColor="text1"/>
          <w:sz w:val="28"/>
          <w:szCs w:val="28"/>
        </w:rPr>
        <w:t xml:space="preserve"> June 2024</w:t>
      </w:r>
    </w:p>
    <w:p w14:paraId="162EFC25" w14:textId="3302E310" w:rsidR="00A552C1" w:rsidRDefault="00A552C1" w:rsidP="00902A00">
      <w:pPr>
        <w:tabs>
          <w:tab w:val="left" w:pos="5103"/>
        </w:tabs>
        <w:rPr>
          <w:b/>
          <w:bCs/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Time:     </w:t>
      </w:r>
      <w:r>
        <w:rPr>
          <w:b/>
          <w:bCs/>
          <w:color w:val="000000" w:themeColor="text1"/>
          <w:sz w:val="28"/>
          <w:szCs w:val="28"/>
        </w:rPr>
        <w:tab/>
      </w:r>
      <w:r w:rsidRPr="00A552C1">
        <w:rPr>
          <w:color w:val="000000" w:themeColor="text1"/>
          <w:sz w:val="28"/>
          <w:szCs w:val="28"/>
        </w:rPr>
        <w:t>08:</w:t>
      </w:r>
      <w:r w:rsidR="007B7659">
        <w:rPr>
          <w:color w:val="000000" w:themeColor="text1"/>
          <w:sz w:val="28"/>
          <w:szCs w:val="28"/>
        </w:rPr>
        <w:t>30</w:t>
      </w:r>
      <w:r w:rsidRPr="00A552C1">
        <w:rPr>
          <w:color w:val="000000" w:themeColor="text1"/>
          <w:sz w:val="28"/>
          <w:szCs w:val="28"/>
        </w:rPr>
        <w:t>am</w:t>
      </w:r>
    </w:p>
    <w:p w14:paraId="78FB68A9" w14:textId="48707AD8" w:rsidR="00A552C1" w:rsidRPr="007B231B" w:rsidRDefault="00A552C1" w:rsidP="00902A00">
      <w:pPr>
        <w:tabs>
          <w:tab w:val="left" w:pos="5103"/>
        </w:tabs>
        <w:rPr>
          <w:color w:val="0070C0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Booking cut-off date:</w:t>
      </w:r>
      <w:r>
        <w:rPr>
          <w:b/>
          <w:bCs/>
          <w:color w:val="0070C0"/>
          <w:sz w:val="28"/>
          <w:szCs w:val="28"/>
        </w:rPr>
        <w:tab/>
      </w:r>
      <w:r w:rsidR="00902A00">
        <w:rPr>
          <w:color w:val="000000" w:themeColor="text1"/>
          <w:sz w:val="28"/>
          <w:szCs w:val="28"/>
        </w:rPr>
        <w:t>TBA</w:t>
      </w:r>
    </w:p>
    <w:p w14:paraId="033233AC" w14:textId="162CCDAF" w:rsidR="000D5CCA" w:rsidRDefault="00A552C1" w:rsidP="00902A00">
      <w:pPr>
        <w:tabs>
          <w:tab w:val="left" w:pos="5103"/>
        </w:tabs>
        <w:rPr>
          <w:color w:val="000000" w:themeColor="text1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Meeting place:</w:t>
      </w:r>
      <w:r w:rsidR="00902A00">
        <w:rPr>
          <w:b/>
          <w:bCs/>
          <w:color w:val="0070C0"/>
          <w:sz w:val="28"/>
          <w:szCs w:val="28"/>
        </w:rPr>
        <w:tab/>
      </w:r>
      <w:r w:rsidR="00902A00">
        <w:rPr>
          <w:color w:val="000000" w:themeColor="text1"/>
          <w:sz w:val="28"/>
          <w:szCs w:val="28"/>
        </w:rPr>
        <w:t>David Lloyd car park, Wall Island</w:t>
      </w:r>
      <w:r w:rsidR="007B7659">
        <w:rPr>
          <w:color w:val="000000" w:themeColor="text1"/>
          <w:sz w:val="28"/>
          <w:szCs w:val="28"/>
        </w:rPr>
        <w:t>,</w:t>
      </w:r>
      <w:r w:rsidR="00902A00" w:rsidRPr="00902A00">
        <w:t xml:space="preserve"> </w:t>
      </w:r>
      <w:r w:rsidR="00902A00" w:rsidRPr="00902A00">
        <w:rPr>
          <w:color w:val="000000" w:themeColor="text1"/>
          <w:sz w:val="28"/>
          <w:szCs w:val="28"/>
        </w:rPr>
        <w:t>WS14 0QP</w:t>
      </w:r>
    </w:p>
    <w:p w14:paraId="697DD0C6" w14:textId="1842DF75" w:rsidR="00A552C1" w:rsidRPr="00A552C1" w:rsidRDefault="00902A00" w:rsidP="00902A00">
      <w:pPr>
        <w:tabs>
          <w:tab w:val="left" w:pos="5103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Cost </w:t>
      </w:r>
      <w:r>
        <w:rPr>
          <w:b/>
          <w:bCs/>
          <w:color w:val="0070C0"/>
          <w:sz w:val="28"/>
          <w:szCs w:val="28"/>
        </w:rPr>
        <w:tab/>
      </w:r>
      <w:r w:rsidR="00AD7161" w:rsidRPr="00AD7161">
        <w:rPr>
          <w:bCs/>
          <w:sz w:val="28"/>
          <w:szCs w:val="28"/>
        </w:rPr>
        <w:t>See below</w:t>
      </w:r>
    </w:p>
    <w:p w14:paraId="013D8352" w14:textId="5D9FAAC8" w:rsidR="00A552C1" w:rsidRDefault="00A552C1" w:rsidP="00902A00">
      <w:pPr>
        <w:tabs>
          <w:tab w:val="left" w:pos="5103"/>
        </w:tabs>
        <w:rPr>
          <w:b/>
          <w:bCs/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Event organiser / contact:</w:t>
      </w:r>
      <w:r w:rsidR="00902A00">
        <w:rPr>
          <w:b/>
          <w:bCs/>
          <w:color w:val="000000" w:themeColor="text1"/>
          <w:sz w:val="28"/>
          <w:szCs w:val="28"/>
        </w:rPr>
        <w:tab/>
      </w:r>
      <w:r w:rsidRPr="00A552C1">
        <w:rPr>
          <w:color w:val="000000" w:themeColor="text1"/>
          <w:sz w:val="28"/>
          <w:szCs w:val="28"/>
        </w:rPr>
        <w:t>Mick Harper</w:t>
      </w:r>
    </w:p>
    <w:p w14:paraId="6105F3D4" w14:textId="3C67F810" w:rsidR="00A552C1" w:rsidRPr="00055273" w:rsidRDefault="00A552C1" w:rsidP="00A552C1">
      <w:pPr>
        <w:tabs>
          <w:tab w:val="left" w:pos="5820"/>
        </w:tabs>
        <w:rPr>
          <w:b/>
          <w:bCs/>
          <w:color w:val="000000" w:themeColor="text1"/>
          <w:sz w:val="15"/>
          <w:szCs w:val="15"/>
        </w:rPr>
      </w:pPr>
    </w:p>
    <w:p w14:paraId="7D51D098" w14:textId="77777777" w:rsidR="002E4DFD" w:rsidRDefault="00A552C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Additional Information:     </w:t>
      </w:r>
    </w:p>
    <w:p w14:paraId="7BA454CD" w14:textId="7DB926C8" w:rsidR="00A552C1" w:rsidRDefault="00140A4E" w:rsidP="00A552C1">
      <w:pPr>
        <w:tabs>
          <w:tab w:val="left" w:pos="5820"/>
        </w:tabs>
        <w:rPr>
          <w:i/>
          <w:iCs/>
          <w:color w:val="000000" w:themeColor="text1"/>
          <w:sz w:val="28"/>
          <w:szCs w:val="28"/>
        </w:rPr>
      </w:pPr>
      <w:r w:rsidRPr="00140A4E">
        <w:rPr>
          <w:i/>
          <w:iCs/>
          <w:color w:val="000000" w:themeColor="text1"/>
          <w:sz w:val="28"/>
          <w:szCs w:val="28"/>
        </w:rPr>
        <w:t>*</w:t>
      </w:r>
      <w:r w:rsidR="007B7659">
        <w:rPr>
          <w:i/>
          <w:iCs/>
          <w:color w:val="000000" w:themeColor="text1"/>
          <w:sz w:val="28"/>
          <w:szCs w:val="28"/>
        </w:rPr>
        <w:t xml:space="preserve">Entrance fees: Adult and seniors </w:t>
      </w:r>
      <w:r w:rsidR="002E4DFD">
        <w:rPr>
          <w:i/>
          <w:iCs/>
          <w:color w:val="000000" w:themeColor="text1"/>
          <w:sz w:val="28"/>
          <w:szCs w:val="28"/>
        </w:rPr>
        <w:t xml:space="preserve">        </w:t>
      </w:r>
      <w:r w:rsidR="007B7659">
        <w:rPr>
          <w:i/>
          <w:iCs/>
          <w:color w:val="000000" w:themeColor="text1"/>
          <w:sz w:val="28"/>
          <w:szCs w:val="28"/>
        </w:rPr>
        <w:t>£23.00</w:t>
      </w:r>
      <w:r w:rsidR="00C17BA2">
        <w:rPr>
          <w:i/>
          <w:iCs/>
          <w:color w:val="000000" w:themeColor="text1"/>
          <w:sz w:val="28"/>
          <w:szCs w:val="28"/>
        </w:rPr>
        <w:t xml:space="preserve"> </w:t>
      </w:r>
      <w:r w:rsidR="00E15169">
        <w:rPr>
          <w:i/>
          <w:iCs/>
          <w:color w:val="000000" w:themeColor="text1"/>
          <w:sz w:val="28"/>
          <w:szCs w:val="28"/>
        </w:rPr>
        <w:t>including</w:t>
      </w:r>
      <w:r w:rsidR="002E4DFD">
        <w:rPr>
          <w:i/>
          <w:iCs/>
          <w:color w:val="000000" w:themeColor="text1"/>
          <w:sz w:val="28"/>
          <w:szCs w:val="28"/>
        </w:rPr>
        <w:t xml:space="preserve"> free return within 12 months</w:t>
      </w:r>
    </w:p>
    <w:p w14:paraId="59789C77" w14:textId="5774F442" w:rsidR="007B7659" w:rsidRDefault="002E4DFD" w:rsidP="002E4DFD">
      <w:pPr>
        <w:tabs>
          <w:tab w:val="left" w:pos="1843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                 </w:t>
      </w:r>
      <w:r w:rsidR="007B7659">
        <w:rPr>
          <w:i/>
          <w:iCs/>
          <w:color w:val="000000" w:themeColor="text1"/>
          <w:sz w:val="28"/>
          <w:szCs w:val="28"/>
        </w:rPr>
        <w:t>Child (aged 4 – 15)</w:t>
      </w:r>
      <w:r w:rsidR="007B7659">
        <w:rPr>
          <w:i/>
          <w:iCs/>
          <w:color w:val="000000" w:themeColor="text1"/>
          <w:sz w:val="28"/>
          <w:szCs w:val="28"/>
        </w:rPr>
        <w:tab/>
        <w:t>£14.00</w:t>
      </w:r>
    </w:p>
    <w:p w14:paraId="4CAE5424" w14:textId="2AF45A0C" w:rsidR="007B7659" w:rsidRDefault="002E4DFD" w:rsidP="007B7659">
      <w:pPr>
        <w:tabs>
          <w:tab w:val="left" w:pos="4820"/>
        </w:tabs>
        <w:rPr>
          <w:b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                           </w:t>
      </w:r>
      <w:r w:rsidR="007B7659">
        <w:rPr>
          <w:b/>
          <w:i/>
          <w:iCs/>
          <w:color w:val="000000" w:themeColor="text1"/>
          <w:sz w:val="28"/>
          <w:szCs w:val="28"/>
        </w:rPr>
        <w:t>For our visit the driver is free of charge</w:t>
      </w:r>
    </w:p>
    <w:p w14:paraId="18B43508" w14:textId="154AD70F" w:rsidR="002E4DFD" w:rsidRDefault="00CE1DC9" w:rsidP="007B7659">
      <w:pPr>
        <w:tabs>
          <w:tab w:val="left" w:pos="4820"/>
        </w:tabs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 </w:t>
      </w:r>
    </w:p>
    <w:p w14:paraId="5463376A" w14:textId="77777777" w:rsidR="002E4DFD" w:rsidRPr="007B7659" w:rsidRDefault="002E4DFD" w:rsidP="007B7659">
      <w:pPr>
        <w:tabs>
          <w:tab w:val="left" w:pos="4820"/>
        </w:tabs>
        <w:rPr>
          <w:b/>
          <w:i/>
          <w:iCs/>
          <w:color w:val="FF0000"/>
          <w:sz w:val="28"/>
          <w:szCs w:val="28"/>
        </w:rPr>
      </w:pPr>
    </w:p>
    <w:p w14:paraId="0F7410FC" w14:textId="72BC4B71" w:rsidR="00140A4E" w:rsidRPr="00055273" w:rsidRDefault="00140A4E" w:rsidP="00A552C1">
      <w:pPr>
        <w:tabs>
          <w:tab w:val="left" w:pos="5820"/>
        </w:tabs>
        <w:rPr>
          <w:i/>
          <w:iCs/>
          <w:color w:val="FF0000"/>
          <w:sz w:val="10"/>
          <w:szCs w:val="10"/>
        </w:rPr>
      </w:pPr>
    </w:p>
    <w:p w14:paraId="62447C24" w14:textId="4BDD7549" w:rsidR="009A1E77" w:rsidRDefault="00140A4E" w:rsidP="00AD7161">
      <w:pPr>
        <w:tabs>
          <w:tab w:val="left" w:pos="5820"/>
        </w:tabs>
        <w:rPr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Details</w:t>
      </w:r>
      <w:r w:rsidR="00AD7161">
        <w:rPr>
          <w:b/>
          <w:bCs/>
          <w:color w:val="0070C0"/>
          <w:sz w:val="28"/>
          <w:szCs w:val="28"/>
        </w:rPr>
        <w:t xml:space="preserve">:  </w:t>
      </w:r>
      <w:r w:rsidR="00C17BA2">
        <w:rPr>
          <w:b/>
          <w:bCs/>
          <w:color w:val="0070C0"/>
          <w:sz w:val="28"/>
          <w:szCs w:val="28"/>
        </w:rPr>
        <w:t xml:space="preserve"> </w:t>
      </w:r>
      <w:r w:rsidR="007B7659">
        <w:rPr>
          <w:bCs/>
          <w:sz w:val="28"/>
          <w:szCs w:val="28"/>
        </w:rPr>
        <w:t>The National Tramway Museum</w:t>
      </w:r>
      <w:r w:rsidR="00C17BA2">
        <w:rPr>
          <w:bCs/>
          <w:sz w:val="28"/>
          <w:szCs w:val="28"/>
        </w:rPr>
        <w:t xml:space="preserve"> have given our club special permission to park within the Tramway Village so our cars will be on display to members of the general public who are visiting the museum.</w:t>
      </w:r>
      <w:r w:rsidR="009A1E77">
        <w:rPr>
          <w:bCs/>
          <w:sz w:val="28"/>
          <w:szCs w:val="28"/>
        </w:rPr>
        <w:t xml:space="preserve"> Our cars need to remain in the village for at least 3 hours and the driver is admitted free of charge.</w:t>
      </w:r>
    </w:p>
    <w:p w14:paraId="664F51C0" w14:textId="77777777" w:rsidR="009A1E77" w:rsidRDefault="009A1E77" w:rsidP="00AD7161">
      <w:pPr>
        <w:tabs>
          <w:tab w:val="left" w:pos="5820"/>
        </w:tabs>
        <w:rPr>
          <w:bCs/>
          <w:sz w:val="28"/>
          <w:szCs w:val="28"/>
        </w:rPr>
      </w:pPr>
    </w:p>
    <w:p w14:paraId="39915D17" w14:textId="37049970" w:rsidR="006D3D63" w:rsidRDefault="009A1E77" w:rsidP="00AD7161">
      <w:pPr>
        <w:tabs>
          <w:tab w:val="left" w:pos="58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The Tramway Museum</w:t>
      </w:r>
      <w:r w:rsidR="00C17BA2">
        <w:rPr>
          <w:bCs/>
          <w:sz w:val="28"/>
          <w:szCs w:val="28"/>
        </w:rPr>
        <w:t xml:space="preserve"> is packed with activities to keep you occupied all day. Several trams </w:t>
      </w:r>
      <w:r>
        <w:rPr>
          <w:bCs/>
          <w:sz w:val="28"/>
          <w:szCs w:val="28"/>
        </w:rPr>
        <w:t xml:space="preserve">will be </w:t>
      </w:r>
      <w:r w:rsidR="00C17BA2">
        <w:rPr>
          <w:bCs/>
          <w:sz w:val="28"/>
          <w:szCs w:val="28"/>
        </w:rPr>
        <w:t>run</w:t>
      </w:r>
      <w:r>
        <w:rPr>
          <w:bCs/>
          <w:sz w:val="28"/>
          <w:szCs w:val="28"/>
        </w:rPr>
        <w:t>ning</w:t>
      </w:r>
      <w:r w:rsidR="00C17BA2">
        <w:rPr>
          <w:bCs/>
          <w:sz w:val="28"/>
          <w:szCs w:val="28"/>
        </w:rPr>
        <w:t xml:space="preserve"> and the return trip takes 20 – 25 minutes</w:t>
      </w:r>
      <w:r>
        <w:rPr>
          <w:bCs/>
          <w:sz w:val="28"/>
          <w:szCs w:val="28"/>
        </w:rPr>
        <w:t>, ride as many times as you want</w:t>
      </w:r>
      <w:r w:rsidR="00F77C23">
        <w:rPr>
          <w:bCs/>
          <w:sz w:val="28"/>
          <w:szCs w:val="28"/>
        </w:rPr>
        <w:t xml:space="preserve"> during the day</w:t>
      </w:r>
      <w:r w:rsidR="00C17BA2">
        <w:rPr>
          <w:bCs/>
          <w:sz w:val="28"/>
          <w:szCs w:val="28"/>
        </w:rPr>
        <w:t>. Wander around the period village, stop at the Red Lion pub, relax in Rita’s Tea Room and don’t forget to visit the Ice-cream Parlo</w:t>
      </w:r>
      <w:r>
        <w:rPr>
          <w:bCs/>
          <w:sz w:val="28"/>
          <w:szCs w:val="28"/>
        </w:rPr>
        <w:t>u</w:t>
      </w:r>
      <w:r w:rsidR="00C17BA2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. There is also the tram depot and shops.</w:t>
      </w:r>
    </w:p>
    <w:p w14:paraId="3B71FF90" w14:textId="77777777" w:rsidR="00E77539" w:rsidRDefault="00E77539" w:rsidP="00AD7161">
      <w:pPr>
        <w:tabs>
          <w:tab w:val="left" w:pos="5820"/>
        </w:tabs>
        <w:rPr>
          <w:bCs/>
          <w:sz w:val="28"/>
          <w:szCs w:val="28"/>
        </w:rPr>
      </w:pPr>
    </w:p>
    <w:p w14:paraId="1F6611AE" w14:textId="4C885911" w:rsidR="00E77539" w:rsidRPr="007B7659" w:rsidRDefault="00E77539" w:rsidP="00AD7161">
      <w:pPr>
        <w:tabs>
          <w:tab w:val="left" w:pos="5820"/>
        </w:tabs>
        <w:rPr>
          <w:rFonts w:ascii="Calibri" w:eastAsia="Times New Roman" w:hAnsi="Calibri" w:cs="Calibri"/>
          <w:lang w:eastAsia="en-GB"/>
        </w:rPr>
      </w:pPr>
      <w:r>
        <w:rPr>
          <w:bCs/>
          <w:sz w:val="28"/>
          <w:szCs w:val="28"/>
        </w:rPr>
        <w:t>Please let Mick know if you wish to attend.</w:t>
      </w:r>
      <w:bookmarkStart w:id="0" w:name="_GoBack"/>
      <w:bookmarkEnd w:id="0"/>
    </w:p>
    <w:p w14:paraId="7B7DEDA9" w14:textId="291353F2" w:rsidR="00F72DB0" w:rsidRPr="006D3D63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</w:p>
    <w:p w14:paraId="658845F3" w14:textId="37F06FB7" w:rsidR="00F72DB0" w:rsidRPr="002A4D36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</w:p>
    <w:sectPr w:rsidR="00F72DB0" w:rsidRPr="002A4D36" w:rsidSect="00C9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8CA8" w14:textId="77777777" w:rsidR="008F5DA6" w:rsidRDefault="008F5DA6" w:rsidP="0097482A">
      <w:r>
        <w:separator/>
      </w:r>
    </w:p>
  </w:endnote>
  <w:endnote w:type="continuationSeparator" w:id="0">
    <w:p w14:paraId="3244B2EF" w14:textId="77777777" w:rsidR="008F5DA6" w:rsidRDefault="008F5DA6" w:rsidP="009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0708" w14:textId="77777777" w:rsidR="0097482A" w:rsidRDefault="0097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8AA" w14:textId="77777777" w:rsidR="0097482A" w:rsidRDefault="0097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88A" w14:textId="77777777" w:rsidR="0097482A" w:rsidRDefault="0097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0D2E5" w14:textId="77777777" w:rsidR="008F5DA6" w:rsidRDefault="008F5DA6" w:rsidP="0097482A">
      <w:r>
        <w:separator/>
      </w:r>
    </w:p>
  </w:footnote>
  <w:footnote w:type="continuationSeparator" w:id="0">
    <w:p w14:paraId="43AAF283" w14:textId="77777777" w:rsidR="008F5DA6" w:rsidRDefault="008F5DA6" w:rsidP="0097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4B6F" w14:textId="7180AE03" w:rsidR="0097482A" w:rsidRDefault="008F5DA6">
    <w:pPr>
      <w:pStyle w:val="Header"/>
    </w:pPr>
    <w:r>
      <w:rPr>
        <w:noProof/>
      </w:rPr>
      <w:pict w14:anchorId="70A0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23pt;height:52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26C5" w14:textId="755856E1" w:rsidR="0097482A" w:rsidRDefault="008F5DA6">
    <w:pPr>
      <w:pStyle w:val="Header"/>
    </w:pPr>
    <w:r>
      <w:rPr>
        <w:noProof/>
      </w:rPr>
      <w:pict w14:anchorId="5909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23pt;height:52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68C0" w14:textId="74F5F071" w:rsidR="0097482A" w:rsidRDefault="0097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A"/>
    <w:rsid w:val="00023CC7"/>
    <w:rsid w:val="00055273"/>
    <w:rsid w:val="000678FF"/>
    <w:rsid w:val="00091889"/>
    <w:rsid w:val="000B35A8"/>
    <w:rsid w:val="000D5CCA"/>
    <w:rsid w:val="00140A4E"/>
    <w:rsid w:val="002A4D36"/>
    <w:rsid w:val="002E4DFD"/>
    <w:rsid w:val="003170E5"/>
    <w:rsid w:val="003C0CE1"/>
    <w:rsid w:val="003C7599"/>
    <w:rsid w:val="003D2BD8"/>
    <w:rsid w:val="003E0098"/>
    <w:rsid w:val="004B401F"/>
    <w:rsid w:val="004E4570"/>
    <w:rsid w:val="00581A61"/>
    <w:rsid w:val="0058799D"/>
    <w:rsid w:val="00596CED"/>
    <w:rsid w:val="005D04D9"/>
    <w:rsid w:val="00617976"/>
    <w:rsid w:val="006D3D63"/>
    <w:rsid w:val="00743D51"/>
    <w:rsid w:val="007B231B"/>
    <w:rsid w:val="007B7659"/>
    <w:rsid w:val="00847282"/>
    <w:rsid w:val="008C76FE"/>
    <w:rsid w:val="008D4592"/>
    <w:rsid w:val="008E06CE"/>
    <w:rsid w:val="008F5DA6"/>
    <w:rsid w:val="00902A00"/>
    <w:rsid w:val="00946A80"/>
    <w:rsid w:val="0097482A"/>
    <w:rsid w:val="009A1E77"/>
    <w:rsid w:val="009C4AD6"/>
    <w:rsid w:val="009D2684"/>
    <w:rsid w:val="00A47C18"/>
    <w:rsid w:val="00A552C1"/>
    <w:rsid w:val="00AB1795"/>
    <w:rsid w:val="00AD7161"/>
    <w:rsid w:val="00B000C1"/>
    <w:rsid w:val="00BC4A93"/>
    <w:rsid w:val="00C01415"/>
    <w:rsid w:val="00C03C69"/>
    <w:rsid w:val="00C17BA2"/>
    <w:rsid w:val="00C47B0F"/>
    <w:rsid w:val="00C53FD1"/>
    <w:rsid w:val="00C93402"/>
    <w:rsid w:val="00CB510F"/>
    <w:rsid w:val="00CE1DC9"/>
    <w:rsid w:val="00DF0F60"/>
    <w:rsid w:val="00E15169"/>
    <w:rsid w:val="00E15E62"/>
    <w:rsid w:val="00E269CB"/>
    <w:rsid w:val="00E77539"/>
    <w:rsid w:val="00E9001D"/>
    <w:rsid w:val="00EE6626"/>
    <w:rsid w:val="00F3720D"/>
    <w:rsid w:val="00F65266"/>
    <w:rsid w:val="00F72121"/>
    <w:rsid w:val="00F72DB0"/>
    <w:rsid w:val="00F77C2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F8A02"/>
  <w15:chartTrackingRefBased/>
  <w15:docId w15:val="{03609A6D-70E0-C145-85E9-8AE584F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A"/>
  </w:style>
  <w:style w:type="paragraph" w:styleId="Footer">
    <w:name w:val="footer"/>
    <w:basedOn w:val="Normal"/>
    <w:link w:val="Foot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A"/>
  </w:style>
  <w:style w:type="character" w:styleId="Hyperlink">
    <w:name w:val="Hyperlink"/>
    <w:basedOn w:val="DefaultParagraphFont"/>
    <w:uiPriority w:val="99"/>
    <w:unhideWhenUsed/>
    <w:rsid w:val="008C7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7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Harper</dc:creator>
  <cp:keywords/>
  <dc:description/>
  <cp:lastModifiedBy>HP</cp:lastModifiedBy>
  <cp:revision>5</cp:revision>
  <cp:lastPrinted>2024-01-10T14:56:00Z</cp:lastPrinted>
  <dcterms:created xsi:type="dcterms:W3CDTF">2024-01-09T14:18:00Z</dcterms:created>
  <dcterms:modified xsi:type="dcterms:W3CDTF">2024-01-12T15:47:00Z</dcterms:modified>
</cp:coreProperties>
</file>